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10" w:rsidRPr="000430EC" w:rsidRDefault="004D1A10" w:rsidP="004D1A10">
      <w:pPr>
        <w:ind w:left="1890" w:hanging="480"/>
        <w:rPr>
          <w:sz w:val="20"/>
          <w:szCs w:val="20"/>
        </w:rPr>
      </w:pPr>
    </w:p>
    <w:tbl>
      <w:tblPr>
        <w:tblpPr w:leftFromText="180" w:rightFromText="180" w:vertAnchor="text" w:horzAnchor="page" w:tblpX="1048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080"/>
        <w:gridCol w:w="2124"/>
        <w:gridCol w:w="2250"/>
      </w:tblGrid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</w:tcPr>
          <w:p w:rsidR="004D1A10" w:rsidRPr="000430EC" w:rsidRDefault="004D1A10" w:rsidP="00DB442A"/>
        </w:tc>
        <w:tc>
          <w:tcPr>
            <w:tcW w:w="1080" w:type="dxa"/>
            <w:tcBorders>
              <w:bottom w:val="single" w:sz="4" w:space="0" w:color="auto"/>
            </w:tcBorders>
          </w:tcPr>
          <w:p w:rsidR="004D1A10" w:rsidRPr="000430EC" w:rsidRDefault="004D1A10" w:rsidP="00DB44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D1A10" w:rsidRPr="000430EC" w:rsidRDefault="004D1A10" w:rsidP="00DB442A">
            <w:pPr>
              <w:jc w:val="center"/>
              <w:rPr>
                <w:b/>
              </w:rPr>
            </w:pPr>
            <w:r w:rsidRPr="000430EC">
              <w:rPr>
                <w:b/>
              </w:rPr>
              <w:t>Trial 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D1A10" w:rsidRPr="000430EC" w:rsidRDefault="004D1A10" w:rsidP="00DB442A">
            <w:pPr>
              <w:jc w:val="center"/>
              <w:rPr>
                <w:b/>
              </w:rPr>
            </w:pPr>
            <w:r w:rsidRPr="000430EC">
              <w:rPr>
                <w:b/>
              </w:rPr>
              <w:t>Trial 2</w:t>
            </w:r>
          </w:p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r w:rsidRPr="00A77860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sym w:font="Symbol" w:char="F0B0"/>
            </w:r>
            <w:r w:rsidRPr="00A7786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374" w:type="dxa"/>
            <w:gridSpan w:val="2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proofErr w:type="spellStart"/>
            <w:r w:rsidRPr="00A77860">
              <w:rPr>
                <w:b/>
                <w:sz w:val="36"/>
                <w:szCs w:val="36"/>
              </w:rPr>
              <w:t>P</w:t>
            </w:r>
            <w:r w:rsidRPr="00A77860">
              <w:rPr>
                <w:b/>
                <w:sz w:val="36"/>
                <w:szCs w:val="36"/>
                <w:vertAlign w:val="subscript"/>
              </w:rPr>
              <w:t>atm</w:t>
            </w:r>
            <w:proofErr w:type="spellEnd"/>
            <w:r w:rsidRPr="00A77860">
              <w:rPr>
                <w:b/>
                <w:sz w:val="36"/>
                <w:szCs w:val="36"/>
                <w:vertAlign w:val="subscript"/>
              </w:rPr>
              <w:t xml:space="preserve"> </w:t>
            </w:r>
            <w:r w:rsidRPr="00A77860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torr</w:t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  <w:r w:rsidRPr="00A77860">
              <w:rPr>
                <w:b/>
                <w:color w:val="FF0000"/>
                <w:sz w:val="36"/>
                <w:szCs w:val="36"/>
              </w:rPr>
              <w:t>Q</w:t>
            </w:r>
            <w:r w:rsidRPr="00A77860">
              <w:rPr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C</w:t>
            </w:r>
            <w:r w:rsidRPr="00A77860">
              <w:rPr>
                <w:b/>
                <w:sz w:val="18"/>
                <w:szCs w:val="18"/>
              </w:rPr>
              <w:t>oulombs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proofErr w:type="spellStart"/>
            <w:r w:rsidRPr="00A77860">
              <w:rPr>
                <w:b/>
                <w:sz w:val="36"/>
                <w:szCs w:val="36"/>
              </w:rPr>
              <w:t>V</w:t>
            </w:r>
            <w:r w:rsidRPr="00A77860">
              <w:rPr>
                <w:b/>
                <w:sz w:val="36"/>
                <w:szCs w:val="36"/>
                <w:vertAlign w:val="subscript"/>
              </w:rPr>
              <w:t>c</w:t>
            </w:r>
            <w:proofErr w:type="spellEnd"/>
            <w:r w:rsidRPr="00A7786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proofErr w:type="spellStart"/>
            <w:r w:rsidRPr="00A77860">
              <w:rPr>
                <w:b/>
                <w:sz w:val="36"/>
                <w:szCs w:val="36"/>
              </w:rPr>
              <w:t>V</w:t>
            </w:r>
            <w:r w:rsidRPr="00A77860">
              <w:rPr>
                <w:b/>
                <w:sz w:val="36"/>
                <w:szCs w:val="36"/>
                <w:vertAlign w:val="subscript"/>
              </w:rPr>
              <w:t>m</w:t>
            </w:r>
            <w:proofErr w:type="spellEnd"/>
            <w:r w:rsidRPr="00A77860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proofErr w:type="spellStart"/>
            <w:r w:rsidRPr="00A77860">
              <w:rPr>
                <w:b/>
                <w:sz w:val="36"/>
                <w:szCs w:val="36"/>
              </w:rPr>
              <w:t>V</w:t>
            </w:r>
            <w:r w:rsidRPr="00A77860">
              <w:rPr>
                <w:b/>
                <w:sz w:val="36"/>
                <w:szCs w:val="36"/>
                <w:vertAlign w:val="subscript"/>
              </w:rPr>
              <w:t>total</w:t>
            </w:r>
            <w:proofErr w:type="spellEnd"/>
            <w:r w:rsidRPr="00A77860">
              <w:rPr>
                <w:b/>
                <w:sz w:val="36"/>
                <w:szCs w:val="36"/>
                <w:vertAlign w:val="subscript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mL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r w:rsidRPr="00A77860">
              <w:rPr>
                <w:b/>
                <w:sz w:val="36"/>
                <w:szCs w:val="36"/>
              </w:rPr>
              <w:t>P</w:t>
            </w:r>
            <w:r w:rsidRPr="00A77860">
              <w:rPr>
                <w:b/>
                <w:sz w:val="36"/>
                <w:szCs w:val="36"/>
                <w:vertAlign w:val="subscript"/>
              </w:rPr>
              <w:t>H</w:t>
            </w:r>
            <w:r w:rsidRPr="00A77860">
              <w:rPr>
                <w:b/>
                <w:position w:val="-6"/>
                <w:sz w:val="36"/>
                <w:szCs w:val="36"/>
                <w:vertAlign w:val="subscript"/>
              </w:rPr>
              <w:t>2</w:t>
            </w:r>
            <w:r w:rsidRPr="00A77860">
              <w:rPr>
                <w:b/>
                <w:sz w:val="36"/>
                <w:szCs w:val="36"/>
                <w:vertAlign w:val="subscript"/>
              </w:rPr>
              <w:t xml:space="preserve">O     </w:t>
            </w:r>
            <w:r w:rsidRPr="00A77860">
              <w:rPr>
                <w:b/>
                <w:sz w:val="36"/>
                <w:szCs w:val="36"/>
              </w:rPr>
              <w:t xml:space="preserve">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torr</w:t>
            </w: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r w:rsidRPr="00A77860">
              <w:rPr>
                <w:b/>
                <w:sz w:val="36"/>
                <w:szCs w:val="36"/>
              </w:rPr>
              <w:t>h</w:t>
            </w:r>
            <w:r w:rsidRPr="00A77860">
              <w:rPr>
                <w:b/>
                <w:sz w:val="36"/>
                <w:szCs w:val="36"/>
                <w:vertAlign w:val="subscript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tabs>
                <w:tab w:val="left" w:pos="1785"/>
              </w:tabs>
              <w:rPr>
                <w:b/>
                <w:sz w:val="36"/>
                <w:szCs w:val="36"/>
              </w:rPr>
            </w:pPr>
            <w:proofErr w:type="spellStart"/>
            <w:r w:rsidRPr="00A77860">
              <w:rPr>
                <w:b/>
                <w:sz w:val="36"/>
                <w:szCs w:val="36"/>
              </w:rPr>
              <w:t>P</w:t>
            </w:r>
            <w:r w:rsidRPr="00A77860">
              <w:rPr>
                <w:b/>
                <w:sz w:val="36"/>
                <w:szCs w:val="36"/>
                <w:vertAlign w:val="subscript"/>
              </w:rPr>
              <w:t>sus</w:t>
            </w:r>
            <w:proofErr w:type="spellEnd"/>
            <w:r w:rsidRPr="00A77860">
              <w:rPr>
                <w:b/>
                <w:sz w:val="36"/>
                <w:szCs w:val="36"/>
              </w:rPr>
              <w:t xml:space="preserve">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A10" w:rsidRPr="00A77860" w:rsidRDefault="004D1A10" w:rsidP="00DB442A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torr</w:t>
            </w: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36"/>
                <w:szCs w:val="36"/>
              </w:rPr>
            </w:pPr>
            <w:r w:rsidRPr="00A77860">
              <w:rPr>
                <w:b/>
                <w:sz w:val="36"/>
                <w:szCs w:val="36"/>
              </w:rPr>
              <w:t>P</w:t>
            </w:r>
            <w:r w:rsidRPr="00A77860">
              <w:rPr>
                <w:b/>
                <w:sz w:val="36"/>
                <w:szCs w:val="36"/>
                <w:vertAlign w:val="subscript"/>
              </w:rPr>
              <w:t>H</w:t>
            </w:r>
            <w:r w:rsidRPr="00A77860">
              <w:rPr>
                <w:b/>
                <w:position w:val="-6"/>
                <w:sz w:val="36"/>
                <w:szCs w:val="36"/>
                <w:vertAlign w:val="subscript"/>
              </w:rPr>
              <w:t>2</w:t>
            </w:r>
            <w:r w:rsidRPr="00A77860">
              <w:rPr>
                <w:b/>
                <w:sz w:val="36"/>
                <w:szCs w:val="36"/>
              </w:rPr>
              <w:t xml:space="preserve">    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torr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  <w:r w:rsidRPr="00A77860">
              <w:rPr>
                <w:b/>
                <w:sz w:val="36"/>
                <w:szCs w:val="36"/>
              </w:rPr>
              <w:t>n</w:t>
            </w:r>
            <w:r w:rsidRPr="00A77860">
              <w:rPr>
                <w:b/>
                <w:sz w:val="36"/>
                <w:szCs w:val="36"/>
                <w:vertAlign w:val="subscript"/>
              </w:rPr>
              <w:t>H2</w:t>
            </w:r>
            <w:r w:rsidRPr="00A77860">
              <w:rPr>
                <w:b/>
                <w:sz w:val="36"/>
                <w:szCs w:val="36"/>
              </w:rPr>
              <w:t xml:space="preserve"> </w:t>
            </w:r>
            <w:r w:rsidRPr="00A77860">
              <w:rPr>
                <w:sz w:val="36"/>
                <w:szCs w:val="36"/>
              </w:rPr>
              <w:t xml:space="preserve">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moles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  <w:r w:rsidRPr="00A77860">
              <w:rPr>
                <w:b/>
                <w:color w:val="0000FF"/>
                <w:sz w:val="36"/>
                <w:szCs w:val="36"/>
              </w:rPr>
              <w:t>n</w:t>
            </w:r>
            <w:r w:rsidRPr="00A77860">
              <w:rPr>
                <w:b/>
                <w:color w:val="0000FF"/>
                <w:sz w:val="36"/>
                <w:szCs w:val="36"/>
                <w:vertAlign w:val="subscript"/>
              </w:rPr>
              <w:t>e</w:t>
            </w:r>
            <w:r w:rsidRPr="00A7786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moles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>
            <w:proofErr w:type="spellStart"/>
            <w:r w:rsidRPr="000430EC">
              <w:rPr>
                <w:b/>
                <w:sz w:val="32"/>
                <w:szCs w:val="32"/>
              </w:rPr>
              <w:t>F</w:t>
            </w:r>
            <w:r>
              <w:rPr>
                <w:vertAlign w:val="subscript"/>
              </w:rPr>
              <w:t>exp</w:t>
            </w:r>
            <w:proofErr w:type="spellEnd"/>
            <w:r>
              <w:t xml:space="preserve">   </w:t>
            </w:r>
            <w:r w:rsidRPr="00A77860">
              <w:rPr>
                <w:b/>
                <w:i/>
                <w:sz w:val="20"/>
                <w:szCs w:val="20"/>
              </w:rPr>
              <w:t xml:space="preserve"> Round Appropriately Here</w:t>
            </w:r>
            <w:r w:rsidRPr="000430EC">
              <w:t xml:space="preserve">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t>C/mole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A77860" w:rsidRDefault="004D1A10" w:rsidP="00DB442A">
            <w:pPr>
              <w:rPr>
                <w:b/>
                <w:sz w:val="20"/>
                <w:szCs w:val="20"/>
              </w:rPr>
            </w:pPr>
            <w:r w:rsidRPr="00A77860">
              <w:rPr>
                <w:b/>
                <w:sz w:val="20"/>
                <w:szCs w:val="20"/>
              </w:rPr>
              <w:sym w:font="Symbol" w:char="F044"/>
            </w:r>
            <w:r w:rsidRPr="00A77860">
              <w:rPr>
                <w:b/>
                <w:sz w:val="20"/>
                <w:szCs w:val="20"/>
              </w:rPr>
              <w:t xml:space="preserve">% Compare </w:t>
            </w:r>
            <w:proofErr w:type="spellStart"/>
            <w:r w:rsidRPr="00A77860">
              <w:rPr>
                <w:b/>
                <w:sz w:val="20"/>
                <w:szCs w:val="20"/>
              </w:rPr>
              <w:t>F</w:t>
            </w:r>
            <w:r w:rsidRPr="00A77860">
              <w:rPr>
                <w:b/>
                <w:sz w:val="20"/>
                <w:szCs w:val="20"/>
                <w:vertAlign w:val="subscript"/>
              </w:rPr>
              <w:t>exp</w:t>
            </w:r>
            <w:proofErr w:type="spellEnd"/>
            <w:r w:rsidRPr="00A77860">
              <w:rPr>
                <w:b/>
                <w:sz w:val="20"/>
                <w:szCs w:val="20"/>
              </w:rPr>
              <w:t xml:space="preserve"> to 96485 C/</w:t>
            </w:r>
            <w:proofErr w:type="spellStart"/>
            <w:r w:rsidRPr="00A77860">
              <w:rPr>
                <w:b/>
                <w:sz w:val="20"/>
                <w:szCs w:val="20"/>
              </w:rPr>
              <w:t>mol</w:t>
            </w:r>
            <w:proofErr w:type="spellEnd"/>
            <w:r w:rsidRPr="00A778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6E6E6"/>
          </w:tcPr>
          <w:p w:rsidR="004D1A10" w:rsidRPr="000430EC" w:rsidRDefault="004D1A10" w:rsidP="00DB442A"/>
        </w:tc>
      </w:tr>
      <w:tr w:rsidR="004D1A10" w:rsidRPr="000430EC" w:rsidTr="00DB442A">
        <w:trPr>
          <w:trHeight w:val="360"/>
        </w:trPr>
        <w:tc>
          <w:tcPr>
            <w:tcW w:w="3474" w:type="dxa"/>
            <w:shd w:val="clear" w:color="auto" w:fill="auto"/>
          </w:tcPr>
          <w:p w:rsidR="004D1A10" w:rsidRPr="000430EC" w:rsidRDefault="004D1A10" w:rsidP="00DB442A"/>
        </w:tc>
        <w:tc>
          <w:tcPr>
            <w:tcW w:w="1080" w:type="dxa"/>
            <w:shd w:val="clear" w:color="auto" w:fill="auto"/>
          </w:tcPr>
          <w:p w:rsidR="004D1A10" w:rsidRPr="00A77860" w:rsidRDefault="004D1A10" w:rsidP="00DB44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4D1A10" w:rsidRPr="000430EC" w:rsidRDefault="004D1A10" w:rsidP="00DB442A"/>
        </w:tc>
        <w:tc>
          <w:tcPr>
            <w:tcW w:w="2250" w:type="dxa"/>
            <w:shd w:val="clear" w:color="auto" w:fill="auto"/>
          </w:tcPr>
          <w:p w:rsidR="004D1A10" w:rsidRPr="000430EC" w:rsidRDefault="004D1A10" w:rsidP="00DB442A"/>
        </w:tc>
      </w:tr>
    </w:tbl>
    <w:p w:rsidR="00850A0F" w:rsidRDefault="004D1A10" w:rsidP="004D1A10">
      <w:bookmarkStart w:id="0" w:name="_GoBack"/>
      <w:bookmarkEnd w:id="0"/>
      <w:r>
        <w:rPr>
          <w:b/>
          <w:sz w:val="28"/>
          <w:szCs w:val="28"/>
        </w:rPr>
        <w:t xml:space="preserve">IV. Data table (Don’t round until </w:t>
      </w:r>
      <w:proofErr w:type="spellStart"/>
      <w:r>
        <w:rPr>
          <w:b/>
          <w:sz w:val="28"/>
          <w:szCs w:val="28"/>
        </w:rPr>
        <w:t>F</w:t>
      </w:r>
      <w:r w:rsidRPr="00A77860">
        <w:rPr>
          <w:b/>
          <w:sz w:val="28"/>
          <w:szCs w:val="28"/>
          <w:vertAlign w:val="subscript"/>
        </w:rPr>
        <w:t>exp</w:t>
      </w:r>
      <w:proofErr w:type="spellEnd"/>
      <w:r>
        <w:rPr>
          <w:b/>
          <w:sz w:val="28"/>
          <w:szCs w:val="28"/>
        </w:rPr>
        <w:t>)         R = 0.082057 L atm mol</w:t>
      </w:r>
      <w:r w:rsidRPr="00A77860">
        <w:rPr>
          <w:b/>
          <w:sz w:val="28"/>
          <w:szCs w:val="28"/>
          <w:vertAlign w:val="superscript"/>
        </w:rPr>
        <w:t>-1</w:t>
      </w:r>
    </w:p>
    <w:sectPr w:rsidR="0085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0"/>
    <w:rsid w:val="004D1A10"/>
    <w:rsid w:val="008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B7863-D447-4D83-BB4E-9C7550F2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1</cp:revision>
  <dcterms:created xsi:type="dcterms:W3CDTF">2016-02-26T18:25:00Z</dcterms:created>
  <dcterms:modified xsi:type="dcterms:W3CDTF">2016-02-26T18:26:00Z</dcterms:modified>
</cp:coreProperties>
</file>